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E43F9C">
        <w:trPr>
          <w:trHeight w:hRule="exact" w:val="56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4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4200" cy="635000"/>
                  <wp:effectExtent l="0" t="0" r="0" b="0"/>
                  <wp:wrapNone/>
                  <wp:docPr id="2114061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0617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2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4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E43F9C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Prefeitura Municipal de Aperibé</w:t>
            </w: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18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16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3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913E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2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16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42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 w:rsidP="00F80BB8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913EFD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00117-2021 Convite </w:t>
            </w:r>
            <w:r w:rsidR="00913EFD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913EFD">
              <w:rPr>
                <w:b/>
                <w:sz w:val="18"/>
              </w:rPr>
              <w:t xml:space="preserve">Nº </w:t>
            </w:r>
            <w:r w:rsidR="00F80BB8">
              <w:rPr>
                <w:b/>
                <w:sz w:val="18"/>
              </w:rPr>
              <w:t>002</w:t>
            </w:r>
            <w:r w:rsidR="00913EFD">
              <w:rPr>
                <w:b/>
                <w:sz w:val="18"/>
              </w:rPr>
              <w:t xml:space="preserve">/2021 - </w:t>
            </w:r>
            <w:r>
              <w:rPr>
                <w:b/>
                <w:sz w:val="18"/>
              </w:rPr>
              <w:t xml:space="preserve">DATA DA ABERTURA </w:t>
            </w:r>
            <w:r w:rsidR="00F80BB8">
              <w:rPr>
                <w:b/>
                <w:sz w:val="18"/>
              </w:rPr>
              <w:t xml:space="preserve">13 </w:t>
            </w:r>
            <w:r>
              <w:rPr>
                <w:b/>
                <w:sz w:val="18"/>
              </w:rPr>
              <w:t>/</w:t>
            </w:r>
            <w:r w:rsidR="00F80BB8">
              <w:rPr>
                <w:b/>
                <w:sz w:val="18"/>
              </w:rPr>
              <w:t>07</w:t>
            </w:r>
            <w:r>
              <w:rPr>
                <w:b/>
                <w:sz w:val="18"/>
              </w:rPr>
              <w:t xml:space="preserve">/2021 ÀS </w:t>
            </w:r>
            <w:r w:rsidR="00F80BB8">
              <w:rPr>
                <w:b/>
                <w:sz w:val="18"/>
              </w:rPr>
              <w:t xml:space="preserve">15:00 </w:t>
            </w:r>
            <w:r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4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SAPITUR"/>
              <w:jc w:val="center"/>
            </w:pPr>
            <w:r>
              <w:rPr>
                <w:b/>
                <w:sz w:val="18"/>
              </w:rPr>
              <w:t>SEC EDUCAÇÃO - CONTRATAÇÃO DE EMPRESA PARA PRESTAÇÃO DE SERVIÇOS DE FOTOCÓPIAS.</w:t>
            </w: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5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E43F9C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E43F9C" w:rsidRDefault="00E43F9C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E43F9C" w:rsidRDefault="00E43F9C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E43F9C" w:rsidRDefault="00E43F9C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E43F9C" w:rsidRDefault="00E43F9C">
                  <w:pPr>
                    <w:pStyle w:val="EMPTYCELLSTYLE"/>
                  </w:pPr>
                </w:p>
              </w:tc>
            </w:tr>
          </w:tbl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28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 w:rsidP="00FF142D">
            <w:pPr>
              <w:pStyle w:val="SAPITUR"/>
            </w:pPr>
            <w:r>
              <w:rPr>
                <w:sz w:val="18"/>
              </w:rPr>
              <w:t>FOTOCÓPIAS EM PAPEL A4 COMUM</w:t>
            </w:r>
            <w:bookmarkStart w:id="1" w:name="_GoBack"/>
            <w:bookmarkEnd w:id="1"/>
            <w:r>
              <w:rPr>
                <w:sz w:val="18"/>
              </w:rPr>
              <w:t xml:space="preserve">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SAPITUR"/>
              <w:jc w:val="center"/>
            </w:pPr>
            <w:r>
              <w:rPr>
                <w:sz w:val="18"/>
              </w:rPr>
              <w:t>250.000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861E6A">
            <w:pPr>
              <w:pStyle w:val="SAPITUR"/>
              <w:jc w:val="right"/>
            </w:pPr>
            <w:r>
              <w:rPr>
                <w:sz w:val="18"/>
              </w:rPr>
              <w:t>0,23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E43F9C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E43F9C">
            <w:pPr>
              <w:pStyle w:val="SAPITUR"/>
              <w:jc w:val="right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F9C" w:rsidRDefault="00E43F9C">
            <w:pPr>
              <w:pStyle w:val="SAPITUR"/>
              <w:jc w:val="right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5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E43F9C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E43F9C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3F9C" w:rsidRDefault="00861E6A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F9C" w:rsidRDefault="00E43F9C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F9C" w:rsidRDefault="00E43F9C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E43F9C" w:rsidRDefault="00E43F9C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F9C" w:rsidRDefault="00E43F9C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E43F9C" w:rsidRDefault="00E43F9C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F9C" w:rsidRDefault="00E43F9C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F9C" w:rsidRDefault="00E43F9C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E43F9C" w:rsidRDefault="00E43F9C">
                  <w:pPr>
                    <w:pStyle w:val="EMPTYCELLSTYLE"/>
                  </w:pPr>
                </w:p>
              </w:tc>
            </w:tr>
          </w:tbl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6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12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EFD" w:rsidRDefault="00913EFD" w:rsidP="00913EFD">
            <w:pPr>
              <w:pStyle w:val="SAPITUR"/>
            </w:pPr>
            <w:r>
              <w:t>PRAZO DE FORNECIMENTO: VIDE ÍTEM 4.1 DO EDITAL</w:t>
            </w:r>
          </w:p>
          <w:p w:rsidR="00913EFD" w:rsidRDefault="00913EFD" w:rsidP="00913EFD">
            <w:pPr>
              <w:pStyle w:val="SAPITUR"/>
            </w:pPr>
            <w:r>
              <w:t>VALIDADE DA PROPOSTA: APÓS 60 DIAS</w:t>
            </w:r>
          </w:p>
          <w:p w:rsidR="00E43F9C" w:rsidRDefault="00913EFD" w:rsidP="00913EFD">
            <w:pPr>
              <w:pStyle w:val="SAPITUR"/>
            </w:pPr>
            <w:r>
              <w:t>FORMA DE PAGAMENTO: VIDE ITEM 12.2 DO EDITAL</w:t>
            </w: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124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4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  <w:jc w:val="center"/>
            </w:pPr>
            <w:r>
              <w:t>COMISSÃO PERMANENTE DE LICITAÇÃO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F9C" w:rsidRDefault="00861E6A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33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8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3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7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8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0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4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3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44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  <w:tr w:rsidR="00E43F9C">
        <w:trPr>
          <w:trHeight w:hRule="exact" w:val="300"/>
        </w:trPr>
        <w:tc>
          <w:tcPr>
            <w:tcW w:w="56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C" w:rsidRDefault="00861E6A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C" w:rsidRDefault="00E43F9C">
            <w:pPr>
              <w:pStyle w:val="SAPITUR"/>
              <w:jc w:val="right"/>
            </w:pPr>
          </w:p>
        </w:tc>
        <w:tc>
          <w:tcPr>
            <w:tcW w:w="20" w:type="dxa"/>
          </w:tcPr>
          <w:p w:rsidR="00E43F9C" w:rsidRDefault="00E43F9C">
            <w:pPr>
              <w:pStyle w:val="EMPTYCELLSTYLE"/>
            </w:pPr>
          </w:p>
        </w:tc>
        <w:tc>
          <w:tcPr>
            <w:tcW w:w="540" w:type="dxa"/>
          </w:tcPr>
          <w:p w:rsidR="00E43F9C" w:rsidRDefault="00E43F9C">
            <w:pPr>
              <w:pStyle w:val="EMPTYCELLSTYLE"/>
            </w:pPr>
          </w:p>
        </w:tc>
      </w:tr>
    </w:tbl>
    <w:p w:rsidR="00861E6A" w:rsidRDefault="00861E6A"/>
    <w:sectPr w:rsidR="00861E6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9C"/>
    <w:rsid w:val="007E005E"/>
    <w:rsid w:val="00861E6A"/>
    <w:rsid w:val="00913EFD"/>
    <w:rsid w:val="00E43F9C"/>
    <w:rsid w:val="00F80BB8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D2E87-0709-4475-B2F9-7062003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cp:lastPrinted>2021-06-28T13:17:00Z</cp:lastPrinted>
  <dcterms:created xsi:type="dcterms:W3CDTF">2021-06-28T13:12:00Z</dcterms:created>
  <dcterms:modified xsi:type="dcterms:W3CDTF">2021-07-01T16:36:00Z</dcterms:modified>
</cp:coreProperties>
</file>