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F2E9" w14:textId="77777777" w:rsidR="00DE27EF" w:rsidRPr="004C0368" w:rsidRDefault="00A27598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22D67E3B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4.85pt;margin-top:16.65pt;width:335.85pt;height:419.9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14:paraId="28C3E516" w14:textId="77777777" w:rsidR="00514057" w:rsidRPr="00514057" w:rsidRDefault="00514057" w:rsidP="008A2CDB">
                  <w:pPr>
                    <w:tabs>
                      <w:tab w:val="center" w:pos="2977"/>
                      <w:tab w:val="right" w:pos="8504"/>
                    </w:tabs>
                    <w:ind w:left="142" w:right="18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7E384465" w14:textId="77777777" w:rsidR="00EB661D" w:rsidRDefault="00514057" w:rsidP="008A2CDB">
                  <w:pPr>
                    <w:ind w:left="142" w:right="183" w:firstLine="426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</w:t>
                  </w:r>
                </w:p>
                <w:p w14:paraId="4FA4DADD" w14:textId="4AD30A1E" w:rsidR="00514057" w:rsidRPr="00992C33" w:rsidRDefault="00514057" w:rsidP="008A2CDB">
                  <w:pPr>
                    <w:ind w:left="142" w:right="183" w:firstLine="426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 PREFEITURA MUNICIPAL DE APERIBÉ/RJ torna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público aos interessados que realizará em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através do site </w:t>
                  </w:r>
                  <w:hyperlink r:id="rId7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www.bll.org.br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l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icitação na modalidade PREGÃO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>na forma ELETRÔNICA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nº </w:t>
                  </w:r>
                  <w:r w:rsidR="001C50B1" w:rsidRPr="00992C33">
                    <w:rPr>
                      <w:color w:val="000000" w:themeColor="text1"/>
                      <w:sz w:val="24"/>
                      <w:szCs w:val="24"/>
                    </w:rPr>
                    <w:t>00</w:t>
                  </w:r>
                  <w:r w:rsidR="008E1EDD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/202</w:t>
                  </w:r>
                  <w:r w:rsidR="00CE7027"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-FM</w:t>
                  </w:r>
                  <w:r w:rsidR="00CE7027">
                    <w:rPr>
                      <w:color w:val="000000" w:themeColor="text1"/>
                      <w:sz w:val="24"/>
                      <w:szCs w:val="24"/>
                    </w:rPr>
                    <w:t>A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S, do tipo menor preço, com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início de disputa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no dia </w:t>
                  </w:r>
                  <w:r w:rsidR="008E1EDD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31</w:t>
                  </w:r>
                  <w:r w:rsidR="001C50B1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de </w:t>
                  </w:r>
                  <w:r w:rsidR="008E1EDD">
                    <w:rPr>
                      <w:b/>
                      <w:color w:val="000000" w:themeColor="text1"/>
                      <w:sz w:val="24"/>
                      <w:szCs w:val="24"/>
                    </w:rPr>
                    <w:t>julho</w:t>
                  </w:r>
                  <w:r w:rsidR="00D343F7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de</w:t>
                  </w:r>
                  <w:proofErr w:type="spellEnd"/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202</w:t>
                  </w:r>
                  <w:r w:rsidR="00CE7027">
                    <w:rPr>
                      <w:b/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às </w:t>
                  </w:r>
                  <w:r w:rsidR="00D51534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1</w:t>
                  </w:r>
                  <w:r w:rsidR="00C15768">
                    <w:rPr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h,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conforme processo nº </w:t>
                  </w:r>
                  <w:r w:rsidR="00AC03EE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  <w:r w:rsidR="00C15768">
                    <w:rPr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  <w:r w:rsidR="008E1EDD">
                    <w:rPr>
                      <w:b/>
                      <w:color w:val="000000" w:themeColor="text1"/>
                      <w:sz w:val="24"/>
                      <w:szCs w:val="24"/>
                    </w:rPr>
                    <w:t>23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/20</w:t>
                  </w:r>
                  <w:r w:rsidR="00F427B7"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  <w:r w:rsidR="008E1EDD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-FM</w:t>
                  </w:r>
                  <w:r w:rsidR="00CE7027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A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S.</w:t>
                  </w:r>
                </w:p>
                <w:p w14:paraId="306E096E" w14:textId="77777777" w:rsidR="00147736" w:rsidRPr="00992C33" w:rsidRDefault="00147736" w:rsidP="008A2CDB">
                  <w:pPr>
                    <w:ind w:left="142" w:right="183" w:firstLine="426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026D3A03" w14:textId="56D99F3F" w:rsidR="00231FF2" w:rsidRPr="00992C33" w:rsidRDefault="00514057" w:rsidP="008A2CDB">
                  <w:pPr>
                    <w:tabs>
                      <w:tab w:val="left" w:pos="6663"/>
                    </w:tabs>
                    <w:spacing w:before="240" w:after="120"/>
                    <w:ind w:left="142" w:right="183"/>
                    <w:jc w:val="both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OBJETO</w:t>
                  </w:r>
                  <w:proofErr w:type="gramStart"/>
                  <w:r w:rsidR="009B7F4A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bookmarkStart w:id="0" w:name="_Hlk108186690"/>
                  <w:r w:rsidR="00A27598" w:rsidRPr="00A27598">
                    <w:rPr>
                      <w:b/>
                      <w:color w:val="000000" w:themeColor="text1"/>
                      <w:sz w:val="24"/>
                      <w:szCs w:val="24"/>
                      <w:lang w:val="pt-PT"/>
                    </w:rPr>
                    <w:t xml:space="preserve"> “</w:t>
                  </w:r>
                  <w:proofErr w:type="gramEnd"/>
                  <w:r w:rsidR="00A27598" w:rsidRPr="00A27598">
                    <w:rPr>
                      <w:b/>
                      <w:color w:val="000000" w:themeColor="text1"/>
                      <w:sz w:val="24"/>
                      <w:szCs w:val="24"/>
                      <w:lang w:val="pt-PT"/>
                    </w:rPr>
                    <w:t>AQUISIÇÃO DE MATERIAL ESPORTIVO E GINÁSTICA PARA AS OFICINAS DO SERVIÇO DE CONVIVÊNCIA E FORTALECIMENTO DE VÍNCULOS”</w:t>
                  </w:r>
                  <w:bookmarkEnd w:id="0"/>
                </w:p>
                <w:p w14:paraId="335743E1" w14:textId="77777777" w:rsidR="00990BD5" w:rsidRPr="00992C33" w:rsidRDefault="00990BD5" w:rsidP="008A2CDB">
                  <w:pPr>
                    <w:spacing w:before="120" w:after="120"/>
                    <w:ind w:left="142" w:right="18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35D3F0D3" w14:textId="77777777" w:rsidR="00514057" w:rsidRPr="00992C33" w:rsidRDefault="00514057" w:rsidP="008A2CDB">
                  <w:pPr>
                    <w:spacing w:before="120" w:after="120"/>
                    <w:ind w:left="142" w:right="183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Critério de julgamento: Menor Preço </w:t>
                  </w:r>
                  <w:r w:rsidR="00DC3EF3" w:rsidRPr="00992C33">
                    <w:rPr>
                      <w:color w:val="000000" w:themeColor="text1"/>
                      <w:sz w:val="24"/>
                      <w:szCs w:val="24"/>
                    </w:rPr>
                    <w:t>por Item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1ECA9038" w14:textId="77777777" w:rsidR="00514057" w:rsidRPr="00992C33" w:rsidRDefault="00514057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Os interessados poderão retirar o Edital </w:t>
                  </w:r>
                  <w:proofErr w:type="gramStart"/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no  site</w:t>
                  </w:r>
                  <w:proofErr w:type="gramEnd"/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www.aperibe.rj.gov.br/site/licitacoes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ou </w:t>
                  </w:r>
                  <w:hyperlink r:id="rId9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www.bll.org.br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. Duvidas pelo e-mail: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10" w:history="1">
                    <w:r w:rsidR="008A2CDB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licitacaoaperibe@gmail.com</w:t>
                    </w:r>
                  </w:hyperlink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5C0B6558" w14:textId="77777777" w:rsidR="00EB661D" w:rsidRPr="00992C33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3C3BD93B" w14:textId="77777777" w:rsidR="00EB661D" w:rsidRPr="00992C33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5F09745D" w14:textId="36AF2FDA" w:rsidR="00514057" w:rsidRPr="00992C33" w:rsidRDefault="008A2CDB" w:rsidP="00EB661D">
                  <w:pPr>
                    <w:tabs>
                      <w:tab w:val="left" w:pos="4820"/>
                    </w:tabs>
                    <w:ind w:left="142" w:right="183"/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                                        </w:t>
                  </w:r>
                  <w:r w:rsidR="00514057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Aperibé/RJ, </w:t>
                  </w:r>
                  <w:r w:rsidR="008E1EDD">
                    <w:rPr>
                      <w:color w:val="000000" w:themeColor="text1"/>
                      <w:sz w:val="24"/>
                      <w:szCs w:val="24"/>
                    </w:rPr>
                    <w:t>14</w:t>
                  </w:r>
                  <w:r w:rsidR="00C15768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3A2686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de </w:t>
                  </w:r>
                  <w:r w:rsidR="008E1EDD">
                    <w:rPr>
                      <w:color w:val="000000" w:themeColor="text1"/>
                      <w:sz w:val="24"/>
                      <w:szCs w:val="24"/>
                    </w:rPr>
                    <w:t>julho</w:t>
                  </w:r>
                  <w:r w:rsidR="00514057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de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202</w:t>
                  </w:r>
                  <w:r w:rsidR="00CE7027"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</w:p>
                <w:p w14:paraId="08C1FC04" w14:textId="77777777" w:rsidR="00E0102E" w:rsidRPr="00992C33" w:rsidRDefault="00E0102E" w:rsidP="008A2CDB">
                  <w:pPr>
                    <w:ind w:left="142" w:right="183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14EDCBF8" w14:textId="77777777" w:rsidR="00990BD5" w:rsidRPr="00992C33" w:rsidRDefault="00990BD5" w:rsidP="00514057">
                  <w:pPr>
                    <w:ind w:right="-496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01B6AA83" w14:textId="77777777" w:rsidR="00514057" w:rsidRPr="00992C33" w:rsidRDefault="00EB661D" w:rsidP="00514057">
                  <w:pPr>
                    <w:ind w:right="-496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92C33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Marcos Paulo Dos Santos Montozo</w:t>
                  </w:r>
                </w:p>
                <w:p w14:paraId="57B806A8" w14:textId="77777777" w:rsidR="007553FC" w:rsidRPr="00992C33" w:rsidRDefault="00EB661D" w:rsidP="0051405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992C33">
                    <w:rPr>
                      <w:color w:val="000000" w:themeColor="text1"/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</w:p>
    <w:sectPr w:rsidR="00DE27EF" w:rsidRPr="004C0368" w:rsidSect="00643D4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63E0E" w14:textId="77777777" w:rsidR="000F1DEF" w:rsidRDefault="000F1DEF" w:rsidP="004C0368">
      <w:r>
        <w:separator/>
      </w:r>
    </w:p>
  </w:endnote>
  <w:endnote w:type="continuationSeparator" w:id="0">
    <w:p w14:paraId="3BFB7ED7" w14:textId="77777777" w:rsidR="000F1DEF" w:rsidRDefault="000F1DE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7002" w14:textId="77777777" w:rsidR="000F1DEF" w:rsidRDefault="000F1DEF" w:rsidP="004C0368">
      <w:r>
        <w:separator/>
      </w:r>
    </w:p>
  </w:footnote>
  <w:footnote w:type="continuationSeparator" w:id="0">
    <w:p w14:paraId="10E9C172" w14:textId="77777777" w:rsidR="000F1DEF" w:rsidRDefault="000F1DE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6576" w14:textId="77777777" w:rsidR="004C0368" w:rsidRPr="004C0368" w:rsidRDefault="00A2759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pict w14:anchorId="2F8E60E3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left:0;text-align:left;margin-left:369.7pt;margin-top:-11.4pt;width:112.5pt;height:56.25pt;z-index:-251658240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<v:textbox>
            <w:txbxContent>
              <w:p w14:paraId="5EF7D2D2" w14:textId="033A97D9" w:rsidR="005465A3" w:rsidRPr="006158B4" w:rsidRDefault="005465A3" w:rsidP="005465A3">
                <w:pPr>
                  <w:spacing w:line="360" w:lineRule="auto"/>
                </w:pPr>
                <w:r w:rsidRPr="006158B4">
                  <w:t xml:space="preserve">PROC. Nº </w:t>
                </w:r>
                <w:r w:rsidR="00A27598">
                  <w:t>___</w:t>
                </w:r>
                <w:r w:rsidR="004F000F">
                  <w:t>/</w:t>
                </w:r>
                <w:r w:rsidR="00A27598">
                  <w:t>______</w:t>
                </w:r>
                <w:r w:rsidRPr="006158B4">
                  <w:t xml:space="preserve">    </w:t>
                </w:r>
              </w:p>
              <w:p w14:paraId="645FB933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FLS. Nº__________</w:t>
                </w:r>
                <w:r>
                  <w:t>_</w:t>
                </w:r>
              </w:p>
              <w:p w14:paraId="4750BD7B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VISTO</w:t>
                </w:r>
                <w:r>
                  <w:t>____________</w:t>
                </w:r>
              </w:p>
            </w:txbxContent>
          </v:textbox>
        </v:shape>
      </w:pict>
    </w:r>
    <w:r w:rsidR="004C0368"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7216" behindDoc="0" locked="0" layoutInCell="1" allowOverlap="1" wp14:anchorId="0427A309" wp14:editId="7FA6457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368" w:rsidRPr="004C0368">
      <w:rPr>
        <w:rFonts w:ascii="Times New Roman" w:hAnsi="Times New Roman"/>
        <w:szCs w:val="24"/>
      </w:rPr>
      <w:t>PREFEITURA MUNICIPAL DE APERIBÉ</w:t>
    </w:r>
  </w:p>
  <w:p w14:paraId="1C06567B" w14:textId="55110E76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A64BA35" w14:textId="47CAABBE" w:rsidR="00147736" w:rsidRPr="004C0368" w:rsidRDefault="00147736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3A3074D7" w14:textId="77777777" w:rsidR="004C0368" w:rsidRDefault="004C0368">
    <w:pPr>
      <w:pStyle w:val="Cabealho"/>
    </w:pPr>
  </w:p>
  <w:p w14:paraId="6FFF32D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3389"/>
    <w:rsid w:val="00032A4A"/>
    <w:rsid w:val="00060BF9"/>
    <w:rsid w:val="00061CC9"/>
    <w:rsid w:val="00087915"/>
    <w:rsid w:val="00097EEF"/>
    <w:rsid w:val="000A455D"/>
    <w:rsid w:val="000B1CBC"/>
    <w:rsid w:val="000D0D05"/>
    <w:rsid w:val="000D64B5"/>
    <w:rsid w:val="000F1DEF"/>
    <w:rsid w:val="001023BB"/>
    <w:rsid w:val="00124295"/>
    <w:rsid w:val="00147736"/>
    <w:rsid w:val="00163221"/>
    <w:rsid w:val="0017396E"/>
    <w:rsid w:val="00181025"/>
    <w:rsid w:val="00181738"/>
    <w:rsid w:val="001A51E5"/>
    <w:rsid w:val="001A54C3"/>
    <w:rsid w:val="001C50B1"/>
    <w:rsid w:val="001D49D8"/>
    <w:rsid w:val="00203633"/>
    <w:rsid w:val="00230819"/>
    <w:rsid w:val="00231FF2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1310"/>
    <w:rsid w:val="003348C1"/>
    <w:rsid w:val="00354510"/>
    <w:rsid w:val="0039130A"/>
    <w:rsid w:val="003A2686"/>
    <w:rsid w:val="003C33EA"/>
    <w:rsid w:val="003E60FD"/>
    <w:rsid w:val="00414178"/>
    <w:rsid w:val="00427035"/>
    <w:rsid w:val="00431766"/>
    <w:rsid w:val="00475DEF"/>
    <w:rsid w:val="004A6282"/>
    <w:rsid w:val="004C0368"/>
    <w:rsid w:val="004C2340"/>
    <w:rsid w:val="004C4E8C"/>
    <w:rsid w:val="004D0C74"/>
    <w:rsid w:val="004E201F"/>
    <w:rsid w:val="004E2BC0"/>
    <w:rsid w:val="004F000F"/>
    <w:rsid w:val="00514057"/>
    <w:rsid w:val="005465A3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85617"/>
    <w:rsid w:val="00693BB3"/>
    <w:rsid w:val="006B18B4"/>
    <w:rsid w:val="006B37D8"/>
    <w:rsid w:val="006F5B8E"/>
    <w:rsid w:val="00713FA7"/>
    <w:rsid w:val="00722F5F"/>
    <w:rsid w:val="00723F50"/>
    <w:rsid w:val="00734D94"/>
    <w:rsid w:val="007553FC"/>
    <w:rsid w:val="007575FF"/>
    <w:rsid w:val="007D72FB"/>
    <w:rsid w:val="007E2BFE"/>
    <w:rsid w:val="00864DEB"/>
    <w:rsid w:val="00874BE2"/>
    <w:rsid w:val="008756A7"/>
    <w:rsid w:val="008A2CDB"/>
    <w:rsid w:val="008A7855"/>
    <w:rsid w:val="008B25E7"/>
    <w:rsid w:val="008B4C77"/>
    <w:rsid w:val="008B737D"/>
    <w:rsid w:val="008E1EDD"/>
    <w:rsid w:val="008E372F"/>
    <w:rsid w:val="00927715"/>
    <w:rsid w:val="00971CC1"/>
    <w:rsid w:val="00990BD5"/>
    <w:rsid w:val="00992C33"/>
    <w:rsid w:val="009A5BAE"/>
    <w:rsid w:val="009A60CE"/>
    <w:rsid w:val="009B7F4A"/>
    <w:rsid w:val="009C7D48"/>
    <w:rsid w:val="009F3631"/>
    <w:rsid w:val="00A206B1"/>
    <w:rsid w:val="00A27598"/>
    <w:rsid w:val="00A44541"/>
    <w:rsid w:val="00A45249"/>
    <w:rsid w:val="00A52ADC"/>
    <w:rsid w:val="00AC03EE"/>
    <w:rsid w:val="00AC2460"/>
    <w:rsid w:val="00AC6071"/>
    <w:rsid w:val="00AD578D"/>
    <w:rsid w:val="00B216DE"/>
    <w:rsid w:val="00B247B2"/>
    <w:rsid w:val="00B35153"/>
    <w:rsid w:val="00B409D6"/>
    <w:rsid w:val="00B421EA"/>
    <w:rsid w:val="00B55812"/>
    <w:rsid w:val="00B75286"/>
    <w:rsid w:val="00BC4B5C"/>
    <w:rsid w:val="00BE1FFC"/>
    <w:rsid w:val="00BE7DCF"/>
    <w:rsid w:val="00C15768"/>
    <w:rsid w:val="00C30688"/>
    <w:rsid w:val="00C3765D"/>
    <w:rsid w:val="00C47437"/>
    <w:rsid w:val="00C57121"/>
    <w:rsid w:val="00CE7027"/>
    <w:rsid w:val="00D02636"/>
    <w:rsid w:val="00D0663F"/>
    <w:rsid w:val="00D13868"/>
    <w:rsid w:val="00D343F7"/>
    <w:rsid w:val="00D51534"/>
    <w:rsid w:val="00D74CE5"/>
    <w:rsid w:val="00D80AE8"/>
    <w:rsid w:val="00D856FD"/>
    <w:rsid w:val="00D97C79"/>
    <w:rsid w:val="00DB5486"/>
    <w:rsid w:val="00DC0354"/>
    <w:rsid w:val="00DC3EF3"/>
    <w:rsid w:val="00DE27EF"/>
    <w:rsid w:val="00E0102E"/>
    <w:rsid w:val="00E17C84"/>
    <w:rsid w:val="00E2551E"/>
    <w:rsid w:val="00E27047"/>
    <w:rsid w:val="00E34612"/>
    <w:rsid w:val="00E562D3"/>
    <w:rsid w:val="00E73F08"/>
    <w:rsid w:val="00E75AC0"/>
    <w:rsid w:val="00E826F6"/>
    <w:rsid w:val="00E92403"/>
    <w:rsid w:val="00EB0E70"/>
    <w:rsid w:val="00EB661D"/>
    <w:rsid w:val="00ED28EF"/>
    <w:rsid w:val="00EE5F62"/>
    <w:rsid w:val="00EF49C0"/>
    <w:rsid w:val="00F427B7"/>
    <w:rsid w:val="00F671D4"/>
    <w:rsid w:val="00F7064B"/>
    <w:rsid w:val="00FB1A00"/>
    <w:rsid w:val="00FC29C3"/>
    <w:rsid w:val="00FC4F13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AF32341"/>
  <w15:docId w15:val="{D992B606-CB30-440B-AEA3-40F219E0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itacaoaperib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l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99DBC-5BF3-484A-9D2A-0CD8566F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117</cp:revision>
  <cp:lastPrinted>2021-04-05T16:44:00Z</cp:lastPrinted>
  <dcterms:created xsi:type="dcterms:W3CDTF">2019-01-29T15:22:00Z</dcterms:created>
  <dcterms:modified xsi:type="dcterms:W3CDTF">2023-07-14T17:30:00Z</dcterms:modified>
</cp:coreProperties>
</file>