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0A3075B8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493D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“AQUISIÇÃO DE PNEUMÁTICOS, CÂMARA DE AR, PROTETOR PNEUMÁTICO PARA ATENDER OS VEÍCULOS DE DIVERSAS SECRETARIAS </w:t>
            </w:r>
            <w:r w:rsidR="00493D22">
              <w:rPr>
                <w:rFonts w:ascii="Times New Roman" w:hAnsi="Times New Roman"/>
                <w:b/>
                <w:sz w:val="24"/>
                <w:szCs w:val="24"/>
              </w:rPr>
              <w:t>DO MUNICÍPIO, por um período de 12 meses”.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2B67D18F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9E1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015</w:t>
            </w:r>
            <w:r w:rsidR="005B4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3C43FB45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9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0064/2023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4C24D1C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</w:t>
            </w:r>
            <w:r w:rsidR="009E1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24/05/2023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2A5E59D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ECD16C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5B4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3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052959">
    <w:abstractNumId w:val="0"/>
  </w:num>
  <w:num w:numId="3" w16cid:durableId="1494563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343648">
    <w:abstractNumId w:val="4"/>
  </w:num>
  <w:num w:numId="5" w16cid:durableId="191697223">
    <w:abstractNumId w:val="5"/>
  </w:num>
  <w:num w:numId="6" w16cid:durableId="1194802227">
    <w:abstractNumId w:val="1"/>
  </w:num>
  <w:num w:numId="7" w16cid:durableId="1516454524">
    <w:abstractNumId w:val="2"/>
  </w:num>
  <w:num w:numId="8" w16cid:durableId="1662653780">
    <w:abstractNumId w:val="3"/>
  </w:num>
  <w:num w:numId="9" w16cid:durableId="392199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93D22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45F3F"/>
    <w:rsid w:val="005505F6"/>
    <w:rsid w:val="0055352C"/>
    <w:rsid w:val="005609DA"/>
    <w:rsid w:val="005757FF"/>
    <w:rsid w:val="005843D2"/>
    <w:rsid w:val="00592A8C"/>
    <w:rsid w:val="005B16F5"/>
    <w:rsid w:val="005B2E8E"/>
    <w:rsid w:val="005B4EFA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1225"/>
    <w:rsid w:val="009E2610"/>
    <w:rsid w:val="009F2AB1"/>
    <w:rsid w:val="00A05EBD"/>
    <w:rsid w:val="00A142F3"/>
    <w:rsid w:val="00A17C8C"/>
    <w:rsid w:val="00A17D9B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18</cp:revision>
  <cp:lastPrinted>2020-02-13T16:26:00Z</cp:lastPrinted>
  <dcterms:created xsi:type="dcterms:W3CDTF">2020-02-13T16:27:00Z</dcterms:created>
  <dcterms:modified xsi:type="dcterms:W3CDTF">2023-05-11T11:15:00Z</dcterms:modified>
</cp:coreProperties>
</file>