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13" w:rsidRPr="001162B1" w:rsidRDefault="00653D13" w:rsidP="00653D13">
      <w:pPr>
        <w:spacing w:before="17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1162B1">
        <w:rPr>
          <w:rFonts w:ascii="Times New Roman" w:hAnsi="Times New Roman" w:cs="Times New Roman"/>
          <w:b/>
          <w:sz w:val="24"/>
          <w:szCs w:val="24"/>
        </w:rPr>
        <w:t>ANEXO</w:t>
      </w:r>
      <w:r w:rsidRPr="001162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I</w:t>
      </w:r>
      <w:r w:rsidRPr="001162B1">
        <w:rPr>
          <w:rFonts w:ascii="Times New Roman" w:hAnsi="Times New Roman" w:cs="Times New Roman"/>
          <w:b/>
          <w:sz w:val="24"/>
          <w:szCs w:val="24"/>
        </w:rPr>
        <w:t>V</w:t>
      </w:r>
    </w:p>
    <w:p w:rsidR="00653D13" w:rsidRPr="001162B1" w:rsidRDefault="00653D13" w:rsidP="00653D13">
      <w:pPr>
        <w:pStyle w:val="Corpodetex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53D13" w:rsidRPr="00110275" w:rsidRDefault="00653D13" w:rsidP="00653D13">
      <w:pPr>
        <w:pStyle w:val="Ttulo2"/>
        <w:spacing w:before="94"/>
        <w:ind w:left="918" w:right="913"/>
        <w:jc w:val="center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CUSTO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PELA</w:t>
      </w:r>
      <w:r w:rsidRPr="00110275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UTILIZAÇÃO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SISTEMA</w:t>
      </w:r>
    </w:p>
    <w:p w:rsidR="00653D13" w:rsidRPr="00110275" w:rsidRDefault="00653D13" w:rsidP="00653D13">
      <w:pPr>
        <w:pStyle w:val="Corpodetexto"/>
        <w:spacing w:before="1"/>
        <w:ind w:left="918" w:right="857"/>
        <w:jc w:val="center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SOMENTE</w:t>
      </w:r>
      <w:r w:rsidRPr="0011027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PARA</w:t>
      </w:r>
      <w:r w:rsidRPr="0011027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O</w:t>
      </w:r>
      <w:r w:rsidRPr="0011027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  <w:u w:val="single"/>
        </w:rPr>
        <w:t>FORNECEDOR</w:t>
      </w:r>
      <w:r w:rsidRPr="00110275">
        <w:rPr>
          <w:rFonts w:ascii="Times New Roman" w:hAnsi="Times New Roman" w:cs="Times New Roman"/>
          <w:spacing w:val="-3"/>
          <w:sz w:val="23"/>
          <w:szCs w:val="23"/>
          <w:u w:val="single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  <w:u w:val="single"/>
        </w:rPr>
        <w:t>VENCEDOR</w:t>
      </w:r>
    </w:p>
    <w:p w:rsidR="00653D13" w:rsidRPr="00110275" w:rsidRDefault="00653D13" w:rsidP="00653D13">
      <w:pPr>
        <w:pStyle w:val="Corpodetexto"/>
        <w:spacing w:before="10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Corpodetexto"/>
        <w:spacing w:before="94"/>
        <w:ind w:left="332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Editais</w:t>
      </w:r>
      <w:r w:rsidRPr="0011027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publicados</w:t>
      </w:r>
      <w:r w:rsidRPr="0011027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pelo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sistema</w:t>
      </w:r>
      <w:r w:rsidRPr="0011027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aquisição:</w:t>
      </w:r>
    </w:p>
    <w:p w:rsidR="00653D13" w:rsidRPr="00110275" w:rsidRDefault="00653D13" w:rsidP="00653D13">
      <w:pPr>
        <w:pStyle w:val="Corpodetexto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PargrafodaLista"/>
        <w:numPr>
          <w:ilvl w:val="0"/>
          <w:numId w:val="1"/>
        </w:numPr>
        <w:tabs>
          <w:tab w:val="left" w:pos="1054"/>
        </w:tabs>
        <w:spacing w:before="1"/>
        <w:ind w:right="328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1,5% (Um e meio por cento) sobre o valor do lote adjudicado, com vencimento em 45 dias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após a adjudicação – limitado ao teto máximo de R$ 600,00 (seiscentos reais) por lote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adjudicado, cobrados mediante boleto bancário em favor da BLL -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Bolsa de Licitações do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Brasil.</w:t>
      </w:r>
    </w:p>
    <w:p w:rsidR="00653D13" w:rsidRPr="00110275" w:rsidRDefault="00653D13" w:rsidP="00653D13">
      <w:pPr>
        <w:pStyle w:val="Corpodetexto"/>
        <w:spacing w:before="10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Corpodetexto"/>
        <w:spacing w:before="1"/>
        <w:ind w:left="332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Editais publicados</w:t>
      </w:r>
      <w:r w:rsidRPr="0011027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pelo</w:t>
      </w:r>
      <w:r w:rsidRPr="0011027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sistema</w:t>
      </w:r>
      <w:r w:rsidRPr="0011027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</w:t>
      </w:r>
      <w:r w:rsidRPr="0011027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registro</w:t>
      </w:r>
      <w:r w:rsidRPr="0011027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</w:t>
      </w:r>
      <w:r w:rsidRPr="0011027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preços:</w:t>
      </w:r>
    </w:p>
    <w:p w:rsidR="00653D13" w:rsidRPr="00110275" w:rsidRDefault="00653D13" w:rsidP="00653D13">
      <w:pPr>
        <w:pStyle w:val="Corpodetexto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PargrafodaLista"/>
        <w:numPr>
          <w:ilvl w:val="0"/>
          <w:numId w:val="1"/>
        </w:numPr>
        <w:tabs>
          <w:tab w:val="left" w:pos="1054"/>
        </w:tabs>
        <w:ind w:right="330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1,5% (Um e meio por cento) sobre o valor do lote adjudicado, com vencimento parcelado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em parcelas mensais (equivalentes ao número de meses do registro) e sucessivas com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emissão do boleto em 60(sessenta) dias após a adjudicação – com limitação do custo de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R$ 600,00 (seiscentos reais) por lote adjudicado, cobrados mediante boleto bancário em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favor da BLL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-</w:t>
      </w:r>
      <w:r w:rsidRPr="00110275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Bolsa de</w:t>
      </w:r>
      <w:r w:rsidRPr="0011027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Licitações do Brasil.</w:t>
      </w:r>
    </w:p>
    <w:p w:rsidR="00653D13" w:rsidRPr="00110275" w:rsidRDefault="00653D13" w:rsidP="00653D13">
      <w:pPr>
        <w:pStyle w:val="Corpodetexto"/>
        <w:spacing w:before="9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Corpodetexto"/>
        <w:ind w:left="332" w:right="332"/>
        <w:jc w:val="both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O não pagamento dos boletos acima mencionados sujeitam o usuário ao pagamento de multa de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2% e juros moratórios de 1% ao mês, assim como inscrição em serviços de proteção ao crédito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(SPC/ SERASA e OUTRO) e cadastro dos inadimplentes da BLL – Bolsa de Licitações do Brasil e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ao</w:t>
      </w:r>
      <w:r w:rsidRPr="0011027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automático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cancelamento de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sua Senha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ou de Chave Eletrônica.</w:t>
      </w:r>
    </w:p>
    <w:p w:rsidR="00653D13" w:rsidRPr="00110275" w:rsidRDefault="00653D13" w:rsidP="00653D13">
      <w:pPr>
        <w:pStyle w:val="Corpodetexto"/>
        <w:spacing w:before="1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Corpodetexto"/>
        <w:ind w:left="332" w:right="334"/>
        <w:jc w:val="both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Em caso de cancelamento pelo órgão promotor (comprador) do pregão realizado na plataforma, 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licitante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vencedor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receberá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devolução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dos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valores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eventualmente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arcados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com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uso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da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plataforma</w:t>
      </w:r>
      <w:r w:rsidRPr="0011027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eletrônica no</w:t>
      </w:r>
      <w:r w:rsidRPr="0011027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respectivo lote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cancelado.</w:t>
      </w:r>
    </w:p>
    <w:p w:rsidR="00653D13" w:rsidRPr="00110275" w:rsidRDefault="00653D13" w:rsidP="00653D13">
      <w:pPr>
        <w:pStyle w:val="Corpodetexto"/>
        <w:spacing w:before="10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DA</w:t>
      </w:r>
      <w:r w:rsidRPr="00110275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UTILIZAÇÃO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</w:t>
      </w:r>
      <w:r w:rsidRPr="0011027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CÉLULAS</w:t>
      </w:r>
      <w:r w:rsidRPr="00110275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 APOIO</w:t>
      </w:r>
      <w:r w:rsidRPr="00110275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(CORRETORAS)</w:t>
      </w:r>
      <w:r w:rsidRPr="00110275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ASSOCIADAS</w:t>
      </w:r>
    </w:p>
    <w:p w:rsidR="00653D13" w:rsidRPr="00110275" w:rsidRDefault="00653D13" w:rsidP="00653D13">
      <w:pPr>
        <w:pStyle w:val="Corpodetexto"/>
        <w:spacing w:before="2"/>
        <w:rPr>
          <w:rFonts w:ascii="Times New Roman" w:hAnsi="Times New Roman" w:cs="Times New Roman"/>
          <w:b/>
          <w:sz w:val="23"/>
          <w:szCs w:val="23"/>
        </w:rPr>
      </w:pPr>
    </w:p>
    <w:p w:rsidR="00653D13" w:rsidRPr="00110275" w:rsidRDefault="00653D13" w:rsidP="00653D13">
      <w:pPr>
        <w:pStyle w:val="Corpodetexto"/>
        <w:spacing w:before="1"/>
        <w:ind w:left="332" w:right="331"/>
        <w:jc w:val="both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A</w:t>
      </w:r>
      <w:r w:rsidRPr="00110275"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livre</w:t>
      </w:r>
      <w:r w:rsidRPr="00110275"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contratação</w:t>
      </w:r>
      <w:r w:rsidRPr="00110275"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</w:t>
      </w:r>
      <w:r w:rsidRPr="00110275"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sociedades</w:t>
      </w:r>
      <w:r w:rsidRPr="00110275"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CÉLULAS</w:t>
      </w:r>
      <w:r w:rsidRPr="00110275"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</w:t>
      </w:r>
      <w:r w:rsidRPr="00110275"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APOIO</w:t>
      </w:r>
      <w:r w:rsidRPr="00110275"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(corretoras)</w:t>
      </w:r>
      <w:r w:rsidRPr="00110275"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para</w:t>
      </w:r>
      <w:r w:rsidRPr="00110275"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</w:t>
      </w:r>
      <w:r w:rsidRPr="00110275">
        <w:rPr>
          <w:rFonts w:ascii="Times New Roman" w:hAnsi="Times New Roman" w:cs="Times New Roman"/>
          <w:spacing w:val="18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representação</w:t>
      </w:r>
      <w:r w:rsidRPr="00110275"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junto</w:t>
      </w:r>
      <w:r w:rsidRPr="00110275">
        <w:rPr>
          <w:rFonts w:ascii="Times New Roman" w:hAnsi="Times New Roman" w:cs="Times New Roman"/>
          <w:spacing w:val="-5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ao sistema de PREGÕES, não exime o licitante do pagamento dos custos de uso do sistema da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BLL – Bolsa de Licitações do Brasil. A corretagem será pactuada entre os o licitante e a corretora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de acordo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com</w:t>
      </w:r>
      <w:r w:rsidRPr="0011027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as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regras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usuais do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mercado.</w:t>
      </w:r>
    </w:p>
    <w:p w:rsidR="00653D13" w:rsidRPr="00110275" w:rsidRDefault="00653D13" w:rsidP="00653D13">
      <w:pPr>
        <w:pStyle w:val="Corpodetexto"/>
        <w:spacing w:before="9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DAS</w:t>
      </w:r>
      <w:r w:rsidRPr="00110275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RESPONSABILIDADES</w:t>
      </w:r>
      <w:r w:rsidRPr="00110275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COMO</w:t>
      </w:r>
      <w:r w:rsidRPr="0011027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LICITANTE/FORNECEDOR</w:t>
      </w:r>
    </w:p>
    <w:p w:rsidR="00653D13" w:rsidRPr="00110275" w:rsidRDefault="00653D13" w:rsidP="00653D13">
      <w:pPr>
        <w:pStyle w:val="Corpodetexto"/>
        <w:rPr>
          <w:rFonts w:ascii="Times New Roman" w:hAnsi="Times New Roman" w:cs="Times New Roman"/>
          <w:b/>
          <w:sz w:val="23"/>
          <w:szCs w:val="23"/>
        </w:rPr>
      </w:pPr>
    </w:p>
    <w:p w:rsidR="00653D13" w:rsidRPr="00110275" w:rsidRDefault="00653D13" w:rsidP="00653D13">
      <w:pPr>
        <w:spacing w:before="1"/>
        <w:ind w:left="332"/>
        <w:rPr>
          <w:rFonts w:ascii="Times New Roman" w:hAnsi="Times New Roman" w:cs="Times New Roman"/>
          <w:b/>
          <w:sz w:val="23"/>
          <w:szCs w:val="23"/>
        </w:rPr>
      </w:pPr>
      <w:r w:rsidRPr="00110275">
        <w:rPr>
          <w:rFonts w:ascii="Times New Roman" w:hAnsi="Times New Roman" w:cs="Times New Roman"/>
          <w:b/>
          <w:sz w:val="23"/>
          <w:szCs w:val="23"/>
        </w:rPr>
        <w:t>Como</w:t>
      </w:r>
      <w:r w:rsidRPr="00110275">
        <w:rPr>
          <w:rFonts w:ascii="Times New Roman" w:hAnsi="Times New Roman" w:cs="Times New Roman"/>
          <w:b/>
          <w:spacing w:val="5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Licitante/Fornecedor,</w:t>
      </w:r>
      <w:r w:rsidRPr="00110275">
        <w:rPr>
          <w:rFonts w:ascii="Times New Roman" w:hAnsi="Times New Roman" w:cs="Times New Roman"/>
          <w:b/>
          <w:spacing w:val="5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concordamos</w:t>
      </w:r>
      <w:r w:rsidRPr="00110275">
        <w:rPr>
          <w:rFonts w:ascii="Times New Roman" w:hAnsi="Times New Roman" w:cs="Times New Roman"/>
          <w:b/>
          <w:spacing w:val="5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e</w:t>
      </w:r>
      <w:r w:rsidRPr="00110275">
        <w:rPr>
          <w:rFonts w:ascii="Times New Roman" w:hAnsi="Times New Roman" w:cs="Times New Roman"/>
          <w:b/>
          <w:spacing w:val="4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anuímos</w:t>
      </w:r>
      <w:r w:rsidRPr="00110275">
        <w:rPr>
          <w:rFonts w:ascii="Times New Roman" w:hAnsi="Times New Roman" w:cs="Times New Roman"/>
          <w:b/>
          <w:spacing w:val="5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com</w:t>
      </w:r>
      <w:r w:rsidRPr="00110275">
        <w:rPr>
          <w:rFonts w:ascii="Times New Roman" w:hAnsi="Times New Roman" w:cs="Times New Roman"/>
          <w:b/>
          <w:spacing w:val="5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todos</w:t>
      </w:r>
      <w:r w:rsidRPr="00110275">
        <w:rPr>
          <w:rFonts w:ascii="Times New Roman" w:hAnsi="Times New Roman" w:cs="Times New Roman"/>
          <w:b/>
          <w:spacing w:val="50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termos</w:t>
      </w:r>
      <w:r w:rsidRPr="00110275">
        <w:rPr>
          <w:rFonts w:ascii="Times New Roman" w:hAnsi="Times New Roman" w:cs="Times New Roman"/>
          <w:b/>
          <w:spacing w:val="5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contidos</w:t>
      </w:r>
      <w:r w:rsidRPr="00110275">
        <w:rPr>
          <w:rFonts w:ascii="Times New Roman" w:hAnsi="Times New Roman" w:cs="Times New Roman"/>
          <w:b/>
          <w:spacing w:val="5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neste</w:t>
      </w:r>
      <w:r w:rsidRPr="00110275">
        <w:rPr>
          <w:rFonts w:ascii="Times New Roman" w:hAnsi="Times New Roman" w:cs="Times New Roman"/>
          <w:b/>
          <w:spacing w:val="-58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pacing w:val="-58"/>
          <w:sz w:val="23"/>
          <w:szCs w:val="23"/>
        </w:rPr>
        <w:t xml:space="preserve">  </w:t>
      </w:r>
      <w:r>
        <w:rPr>
          <w:rFonts w:ascii="Times New Roman" w:hAnsi="Times New Roman" w:cs="Times New Roman"/>
          <w:b/>
          <w:sz w:val="23"/>
          <w:szCs w:val="23"/>
        </w:rPr>
        <w:t xml:space="preserve"> a</w:t>
      </w:r>
      <w:r w:rsidRPr="00110275">
        <w:rPr>
          <w:rFonts w:ascii="Times New Roman" w:hAnsi="Times New Roman" w:cs="Times New Roman"/>
          <w:b/>
          <w:sz w:val="23"/>
          <w:szCs w:val="23"/>
        </w:rPr>
        <w:t>nexo</w:t>
      </w:r>
      <w:r w:rsidRPr="00110275">
        <w:rPr>
          <w:rFonts w:ascii="Times New Roman" w:hAnsi="Times New Roman" w:cs="Times New Roman"/>
          <w:b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e</w:t>
      </w:r>
      <w:r w:rsidRPr="00110275">
        <w:rPr>
          <w:rFonts w:ascii="Times New Roman" w:hAnsi="Times New Roman" w:cs="Times New Roman"/>
          <w:b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nos</w:t>
      </w:r>
      <w:r w:rsidRPr="00110275">
        <w:rPr>
          <w:rFonts w:ascii="Times New Roman" w:hAnsi="Times New Roman" w:cs="Times New Roman"/>
          <w:b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responsabilizamos</w:t>
      </w:r>
      <w:r w:rsidRPr="00110275">
        <w:rPr>
          <w:rFonts w:ascii="Times New Roman" w:hAnsi="Times New Roman" w:cs="Times New Roman"/>
          <w:b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por</w:t>
      </w:r>
      <w:r w:rsidRPr="00110275">
        <w:rPr>
          <w:rFonts w:ascii="Times New Roman" w:hAnsi="Times New Roman" w:cs="Times New Roman"/>
          <w:b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cumpri-lo</w:t>
      </w:r>
      <w:r w:rsidRPr="00110275">
        <w:rPr>
          <w:rFonts w:ascii="Times New Roman" w:hAnsi="Times New Roman" w:cs="Times New Roman"/>
          <w:b/>
          <w:spacing w:val="-5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integralmente em</w:t>
      </w:r>
      <w:r w:rsidRPr="00110275">
        <w:rPr>
          <w:rFonts w:ascii="Times New Roman" w:hAnsi="Times New Roman" w:cs="Times New Roman"/>
          <w:b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seus</w:t>
      </w:r>
      <w:r w:rsidRPr="00110275">
        <w:rPr>
          <w:rFonts w:ascii="Times New Roman" w:hAnsi="Times New Roman" w:cs="Times New Roman"/>
          <w:b/>
          <w:spacing w:val="-6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sz w:val="23"/>
          <w:szCs w:val="23"/>
        </w:rPr>
        <w:t>expressos termos.</w:t>
      </w:r>
    </w:p>
    <w:p w:rsidR="00653D13" w:rsidRPr="00110275" w:rsidRDefault="00653D13" w:rsidP="00653D13">
      <w:pPr>
        <w:pStyle w:val="Corpodetexto"/>
        <w:rPr>
          <w:rFonts w:ascii="Times New Roman" w:hAnsi="Times New Roman" w:cs="Times New Roman"/>
          <w:b/>
          <w:sz w:val="23"/>
          <w:szCs w:val="23"/>
        </w:rPr>
      </w:pPr>
    </w:p>
    <w:p w:rsidR="00653D13" w:rsidRPr="00110275" w:rsidRDefault="00653D13" w:rsidP="00653D13">
      <w:pPr>
        <w:pStyle w:val="Corpodetexto"/>
        <w:rPr>
          <w:rFonts w:ascii="Times New Roman" w:hAnsi="Times New Roman" w:cs="Times New Roman"/>
          <w:b/>
          <w:sz w:val="23"/>
          <w:szCs w:val="23"/>
        </w:rPr>
      </w:pPr>
    </w:p>
    <w:p w:rsidR="00653D13" w:rsidRPr="00110275" w:rsidRDefault="00653D13" w:rsidP="00653D13">
      <w:pPr>
        <w:pStyle w:val="Corpodetexto"/>
        <w:tabs>
          <w:tab w:val="left" w:pos="9544"/>
        </w:tabs>
        <w:spacing w:before="1"/>
        <w:ind w:left="332"/>
        <w:jc w:val="both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sz w:val="23"/>
          <w:szCs w:val="23"/>
        </w:rPr>
        <w:t>Local</w:t>
      </w:r>
      <w:r w:rsidRPr="0011027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</w:rPr>
        <w:t>e data:</w:t>
      </w:r>
      <w:r w:rsidRPr="0011027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110275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53D13" w:rsidRPr="00110275" w:rsidRDefault="00653D13" w:rsidP="00653D13">
      <w:pPr>
        <w:pStyle w:val="Corpodetexto"/>
        <w:rPr>
          <w:rFonts w:ascii="Times New Roman" w:hAnsi="Times New Roman" w:cs="Times New Roman"/>
          <w:sz w:val="23"/>
          <w:szCs w:val="23"/>
        </w:rPr>
      </w:pPr>
    </w:p>
    <w:p w:rsidR="00653D13" w:rsidRPr="00110275" w:rsidRDefault="00653D13" w:rsidP="00653D13">
      <w:pPr>
        <w:pStyle w:val="Corpodetexto"/>
        <w:spacing w:before="2"/>
        <w:rPr>
          <w:rFonts w:ascii="Times New Roman" w:hAnsi="Times New Roman" w:cs="Times New Roman"/>
          <w:sz w:val="23"/>
          <w:szCs w:val="23"/>
        </w:rPr>
      </w:pPr>
      <w:r w:rsidRPr="00110275">
        <w:rPr>
          <w:rFonts w:ascii="Times New Roman" w:hAnsi="Times New Roman" w:cs="Times New Roman"/>
          <w:noProof/>
          <w:sz w:val="23"/>
          <w:szCs w:val="23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8781DC" wp14:editId="168D9A75">
                <wp:simplePos x="0" y="0"/>
                <wp:positionH relativeFrom="page">
                  <wp:posOffset>786130</wp:posOffset>
                </wp:positionH>
                <wp:positionV relativeFrom="paragraph">
                  <wp:posOffset>169545</wp:posOffset>
                </wp:positionV>
                <wp:extent cx="598614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38 1238"/>
                            <a:gd name="T1" fmla="*/ T0 w 9427"/>
                            <a:gd name="T2" fmla="+- 0 10665 1238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4714E" id="Freeform 13" o:spid="_x0000_s1026" style="position:absolute;margin-left:61.9pt;margin-top:13.35pt;width:471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o7+gIAAI4GAAAOAAAAZHJzL2Uyb0RvYy54bWysVduO0zAQfUfiHyw/grq5NL1q0xXqBSEt&#10;sNKWD3Bjp4lw7GC7TRfEvzO2k27aBQkh8uCOPeOZM2c809u7U8XRkSldSpHi6CbEiIlM0lLsU/xl&#10;uxlMMdKGCEq4FCzFT0zju8XrV7dNPWexLCSnTCFwIvS8qVNcGFPPg0BnBauIvpE1E6DMpaqIga3a&#10;B1SRBrxXPIjDcBw0UtFayYxpDacrr8QL5z/PWWY+57lmBvEUAzbjVuXWnV2DxS2Z7xWpizJrYZB/&#10;QFGRUkDQs6sVMQQdVPnCVVVmSmqZm5tMVoHM8zJjLgfIJgqvsnksSM1cLkCOrs806f/nNvt0fFCo&#10;pFC7IUaCVFCjjWLMMo7gCPhpaj0Hs8f6QdkMdX0vs68aFMGFxm402KBd81FScEMORjpOTrmq7E3I&#10;Fp0c9U9n6tnJoAwOR7PpOEpGGGWgi+KJq0xA5t3d7KDNeyadH3K818YXjoLkaKct9i0UOa841PDt&#10;AIUoiodTt7SFPptFndmbAG1D1KBZEk+ujeLOyPsKx+PRb50Bcz6mdRb3nEEC+w4iKTrU2Um0sEFC&#10;xHZK6IiqpbYEbQFcxxB4ACOb4h9sIfa1rb/ThlDQAtePX2EEj3/n062JschsCCuiJsWOC3tQySPb&#10;SqcyV6WDIM9aLvpW7noflVfDDRsA3o0XXFCLtVdaITcl5662XFgo0+lw6LjRkpfUKi0arfa7JVfo&#10;SGxbu88mA84uzJQ8COqcFYzQdSsbUnIvgz133MIrbCmw79H17Y9ZOFtP19NkkMTj9SAJV6vBu80y&#10;GYw30WS0Gq6Wy1X000KLknlRUsqERdfNkCj5ux5tp5nv/vMUucjiItmN+14mG1zCcFxALt2v57pr&#10;Ud/TO0mfoF2V9EMRhjgIhVTfMWpgIKZYfzsQxTDiHwRMnFmUJHaCuk0ymsSwUX3Nrq8hIgNXKTYY&#10;HrgVl8ZP3UOtyn0BkSJXViHfwZjIS9vPbp54VO0Ghp7LoB3Qdqr2987q+W9k8QsAAP//AwBQSwME&#10;FAAGAAgAAAAhAEmi12beAAAACgEAAA8AAABkcnMvZG93bnJldi54bWxMj8FOwzAQRO9I/IO1SNyo&#10;3QCBhjgVisSJU1uE4ObY2yQQr4PttoGvxznBcXZGM2/L9WQHdkQfekcSlgsBDEk701Mr4WX3dHUP&#10;LERFRg2OUMI3BlhX52elKow70QaP29iyVEKhUBK6GMeC86A7tCos3IiUvL3zVsUkfcuNV6dUbgee&#10;CZFzq3pKC50ase5Qf24PVsJK+Lp93ejn96W++aob/Ni/uR8pLy+mxwdgEaf4F4YZP6FDlZgadyAT&#10;2JB0dp3Qo4QsvwM2B0Se3wJr5ssKeFXy/y9UvwAAAP//AwBQSwECLQAUAAYACAAAACEAtoM4kv4A&#10;AADhAQAAEwAAAAAAAAAAAAAAAAAAAAAAW0NvbnRlbnRfVHlwZXNdLnhtbFBLAQItABQABgAIAAAA&#10;IQA4/SH/1gAAAJQBAAALAAAAAAAAAAAAAAAAAC8BAABfcmVscy8ucmVsc1BLAQItABQABgAIAAAA&#10;IQC2euo7+gIAAI4GAAAOAAAAAAAAAAAAAAAAAC4CAABkcnMvZTJvRG9jLnhtbFBLAQItABQABgAI&#10;AAAAIQBJotdm3gAAAAoBAAAPAAAAAAAAAAAAAAAAAFQFAABkcnMvZG93bnJldi54bWxQSwUGAAAA&#10;AAQABADzAAAAXwYAAAAA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</w:p>
    <w:p w:rsidR="00653D13" w:rsidRPr="00110275" w:rsidRDefault="00653D13" w:rsidP="00653D13">
      <w:pPr>
        <w:spacing w:line="226" w:lineRule="exact"/>
        <w:ind w:left="913" w:right="91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10275">
        <w:rPr>
          <w:rFonts w:ascii="Times New Roman" w:hAnsi="Times New Roman" w:cs="Times New Roman"/>
          <w:b/>
          <w:color w:val="FF0000"/>
          <w:sz w:val="23"/>
          <w:szCs w:val="23"/>
        </w:rPr>
        <w:t>(Assinaturas</w:t>
      </w:r>
      <w:r w:rsidRPr="00110275">
        <w:rPr>
          <w:rFonts w:ascii="Times New Roman" w:hAnsi="Times New Roman" w:cs="Times New Roman"/>
          <w:b/>
          <w:color w:val="FF0000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color w:val="FF0000"/>
          <w:sz w:val="23"/>
          <w:szCs w:val="23"/>
        </w:rPr>
        <w:t>autorizadas</w:t>
      </w:r>
      <w:r w:rsidRPr="00110275">
        <w:rPr>
          <w:rFonts w:ascii="Times New Roman" w:hAnsi="Times New Roman" w:cs="Times New Roman"/>
          <w:b/>
          <w:color w:val="FF0000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color w:val="FF0000"/>
          <w:sz w:val="23"/>
          <w:szCs w:val="23"/>
        </w:rPr>
        <w:t>com</w:t>
      </w:r>
      <w:r w:rsidRPr="00110275">
        <w:rPr>
          <w:rFonts w:ascii="Times New Roman" w:hAnsi="Times New Roman" w:cs="Times New Roman"/>
          <w:b/>
          <w:color w:val="FF0000"/>
          <w:spacing w:val="-3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color w:val="FF0000"/>
          <w:sz w:val="23"/>
          <w:szCs w:val="23"/>
        </w:rPr>
        <w:t>firma</w:t>
      </w:r>
      <w:r w:rsidRPr="00110275">
        <w:rPr>
          <w:rFonts w:ascii="Times New Roman" w:hAnsi="Times New Roman" w:cs="Times New Roman"/>
          <w:b/>
          <w:color w:val="FF0000"/>
          <w:spacing w:val="-4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color w:val="FF0000"/>
          <w:sz w:val="23"/>
          <w:szCs w:val="23"/>
        </w:rPr>
        <w:t>reconhecida</w:t>
      </w:r>
      <w:r w:rsidRPr="00110275">
        <w:rPr>
          <w:rFonts w:ascii="Times New Roman" w:hAnsi="Times New Roman" w:cs="Times New Roman"/>
          <w:b/>
          <w:color w:val="FF0000"/>
          <w:spacing w:val="-2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color w:val="FF0000"/>
          <w:sz w:val="23"/>
          <w:szCs w:val="23"/>
        </w:rPr>
        <w:t>em</w:t>
      </w:r>
      <w:r w:rsidRPr="00110275">
        <w:rPr>
          <w:rFonts w:ascii="Times New Roman" w:hAnsi="Times New Roman" w:cs="Times New Roman"/>
          <w:b/>
          <w:color w:val="FF0000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color w:val="FF0000"/>
          <w:sz w:val="23"/>
          <w:szCs w:val="23"/>
        </w:rPr>
        <w:t>cartório)</w:t>
      </w:r>
    </w:p>
    <w:p w:rsidR="00653D13" w:rsidRPr="00110275" w:rsidRDefault="00653D13" w:rsidP="00653D13">
      <w:pPr>
        <w:pStyle w:val="Corpodetexto"/>
        <w:spacing w:before="9"/>
        <w:rPr>
          <w:rFonts w:ascii="Times New Roman" w:hAnsi="Times New Roman" w:cs="Times New Roman"/>
          <w:b/>
          <w:sz w:val="23"/>
          <w:szCs w:val="23"/>
        </w:rPr>
      </w:pPr>
    </w:p>
    <w:p w:rsidR="00653D13" w:rsidRPr="00110275" w:rsidRDefault="00653D13" w:rsidP="00653D13">
      <w:pPr>
        <w:spacing w:before="1" w:line="242" w:lineRule="auto"/>
        <w:ind w:left="332" w:right="336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110275">
        <w:rPr>
          <w:rFonts w:ascii="Times New Roman" w:hAnsi="Times New Roman" w:cs="Times New Roman"/>
          <w:b/>
          <w:sz w:val="23"/>
          <w:szCs w:val="23"/>
          <w:u w:val="thick"/>
        </w:rPr>
        <w:t>OBSERVAÇÃO</w:t>
      </w:r>
      <w:r w:rsidRPr="00110275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OBRIGATÓRIO RECONHECER FIRMA (EM CARTÓRIO) DAS ASSINATURAS</w:t>
      </w:r>
      <w:r w:rsidRPr="00110275">
        <w:rPr>
          <w:rFonts w:ascii="Times New Roman" w:hAnsi="Times New Roman" w:cs="Times New Roman"/>
          <w:b/>
          <w:i/>
          <w:color w:val="FF0000"/>
          <w:spacing w:val="-59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E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ANEXAR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COPIA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DO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CONTRATO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SOCIAL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E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ULTIMAS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ALTERAÇÕES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E/OU</w:t>
      </w:r>
      <w:r w:rsidRPr="00110275">
        <w:rPr>
          <w:rFonts w:ascii="Times New Roman" w:hAnsi="Times New Roman" w:cs="Times New Roman"/>
          <w:b/>
          <w:i/>
          <w:color w:val="FF0000"/>
          <w:spacing w:val="6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BREVE</w:t>
      </w:r>
      <w:r w:rsidRPr="00110275">
        <w:rPr>
          <w:rFonts w:ascii="Times New Roman" w:hAnsi="Times New Roman" w:cs="Times New Roman"/>
          <w:b/>
          <w:i/>
          <w:color w:val="FF0000"/>
          <w:spacing w:val="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RELATO E/OU CONTRATO CONSOLIDADO</w:t>
      </w:r>
      <w:r w:rsidRPr="00110275">
        <w:rPr>
          <w:rFonts w:ascii="Times New Roman" w:hAnsi="Times New Roman" w:cs="Times New Roman"/>
          <w:b/>
          <w:i/>
          <w:color w:val="FF0000"/>
          <w:spacing w:val="-1"/>
          <w:sz w:val="23"/>
          <w:szCs w:val="23"/>
        </w:rPr>
        <w:t xml:space="preserve"> </w:t>
      </w:r>
      <w:r w:rsidRPr="00110275">
        <w:rPr>
          <w:rFonts w:ascii="Times New Roman" w:hAnsi="Times New Roman" w:cs="Times New Roman"/>
          <w:b/>
          <w:i/>
          <w:color w:val="FF0000"/>
          <w:sz w:val="23"/>
          <w:szCs w:val="23"/>
        </w:rPr>
        <w:t>(AUTENTICADAS).</w:t>
      </w:r>
    </w:p>
    <w:sectPr w:rsidR="00653D13" w:rsidRPr="00110275" w:rsidSect="00524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2B" w:rsidRDefault="0093772B" w:rsidP="008974F3">
      <w:r>
        <w:separator/>
      </w:r>
    </w:p>
  </w:endnote>
  <w:endnote w:type="continuationSeparator" w:id="0">
    <w:p w:rsidR="0093772B" w:rsidRDefault="0093772B" w:rsidP="0089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37" w:rsidRDefault="00524B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37" w:rsidRDefault="00524B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37" w:rsidRDefault="00524B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2B" w:rsidRDefault="0093772B" w:rsidP="008974F3">
      <w:r>
        <w:separator/>
      </w:r>
    </w:p>
  </w:footnote>
  <w:footnote w:type="continuationSeparator" w:id="0">
    <w:p w:rsidR="0093772B" w:rsidRDefault="0093772B" w:rsidP="00897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37" w:rsidRDefault="00524B3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37" w:rsidRDefault="00524B37">
    <w:pPr>
      <w:pStyle w:val="Cabealho"/>
    </w:pPr>
    <w:bookmarkStart w:id="0" w:name="_GoBack"/>
    <w:r w:rsidRPr="00524B37">
      <w:rPr>
        <w:rFonts w:ascii="Times New Roman" w:eastAsia="Times New Roman" w:hAnsi="Times New Roman" w:cs="Times New Roman"/>
        <w:b/>
        <w:noProof/>
        <w:color w:val="00000A"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57D4ED14" wp14:editId="1E980690">
          <wp:simplePos x="0" y="0"/>
          <wp:positionH relativeFrom="column">
            <wp:posOffset>5014452</wp:posOffset>
          </wp:positionH>
          <wp:positionV relativeFrom="paragraph">
            <wp:posOffset>-187448</wp:posOffset>
          </wp:positionV>
          <wp:extent cx="1238250" cy="629265"/>
          <wp:effectExtent l="0" t="0" r="0" b="0"/>
          <wp:wrapNone/>
          <wp:docPr id="1" name="Imagem 1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tur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2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37" w:rsidRDefault="00524B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C4"/>
    <w:multiLevelType w:val="hybridMultilevel"/>
    <w:tmpl w:val="6D22170A"/>
    <w:lvl w:ilvl="0" w:tplc="25800DDA"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9208D42">
      <w:numFmt w:val="bullet"/>
      <w:lvlText w:val="•"/>
      <w:lvlJc w:val="left"/>
      <w:pPr>
        <w:ind w:left="1984" w:hanging="360"/>
      </w:pPr>
      <w:rPr>
        <w:rFonts w:hint="default"/>
        <w:lang w:val="pt-PT" w:eastAsia="en-US" w:bidi="ar-SA"/>
      </w:rPr>
    </w:lvl>
    <w:lvl w:ilvl="2" w:tplc="BD9C9D2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448ABF64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4" w:tplc="DE781D38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5" w:tplc="47667418">
      <w:numFmt w:val="bullet"/>
      <w:lvlText w:val="•"/>
      <w:lvlJc w:val="left"/>
      <w:pPr>
        <w:ind w:left="5683" w:hanging="360"/>
      </w:pPr>
      <w:rPr>
        <w:rFonts w:hint="default"/>
        <w:lang w:val="pt-PT" w:eastAsia="en-US" w:bidi="ar-SA"/>
      </w:rPr>
    </w:lvl>
    <w:lvl w:ilvl="6" w:tplc="4A32C68C">
      <w:numFmt w:val="bullet"/>
      <w:lvlText w:val="•"/>
      <w:lvlJc w:val="left"/>
      <w:pPr>
        <w:ind w:left="6607" w:hanging="360"/>
      </w:pPr>
      <w:rPr>
        <w:rFonts w:hint="default"/>
        <w:lang w:val="pt-PT" w:eastAsia="en-US" w:bidi="ar-SA"/>
      </w:rPr>
    </w:lvl>
    <w:lvl w:ilvl="7" w:tplc="7E7A7934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61E88302">
      <w:numFmt w:val="bullet"/>
      <w:lvlText w:val="•"/>
      <w:lvlJc w:val="left"/>
      <w:pPr>
        <w:ind w:left="845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6E"/>
    <w:rsid w:val="001625B6"/>
    <w:rsid w:val="002D79FF"/>
    <w:rsid w:val="004A715F"/>
    <w:rsid w:val="00524B37"/>
    <w:rsid w:val="005878B4"/>
    <w:rsid w:val="00653D13"/>
    <w:rsid w:val="00715108"/>
    <w:rsid w:val="00836712"/>
    <w:rsid w:val="008974F3"/>
    <w:rsid w:val="009049A7"/>
    <w:rsid w:val="0093772B"/>
    <w:rsid w:val="00A046C0"/>
    <w:rsid w:val="00AA27CF"/>
    <w:rsid w:val="00C00B6E"/>
    <w:rsid w:val="00E531CF"/>
    <w:rsid w:val="00F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D1C61-3B46-470D-A255-691719E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3D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1"/>
    <w:qFormat/>
    <w:rsid w:val="00653D13"/>
    <w:pPr>
      <w:ind w:left="33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4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74F3"/>
  </w:style>
  <w:style w:type="paragraph" w:styleId="Rodap">
    <w:name w:val="footer"/>
    <w:basedOn w:val="Normal"/>
    <w:link w:val="RodapChar"/>
    <w:uiPriority w:val="99"/>
    <w:unhideWhenUsed/>
    <w:rsid w:val="008974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4F3"/>
  </w:style>
  <w:style w:type="paragraph" w:styleId="Ttulo">
    <w:name w:val="Title"/>
    <w:basedOn w:val="Normal"/>
    <w:link w:val="TtuloChar"/>
    <w:qFormat/>
    <w:rsid w:val="008974F3"/>
    <w:pPr>
      <w:tabs>
        <w:tab w:val="left" w:pos="7938"/>
      </w:tabs>
      <w:spacing w:before="1" w:after="1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974F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653D13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53D13"/>
  </w:style>
  <w:style w:type="character" w:customStyle="1" w:styleId="CorpodetextoChar">
    <w:name w:val="Corpo de texto Char"/>
    <w:basedOn w:val="Fontepargpadro"/>
    <w:link w:val="Corpodetexto"/>
    <w:uiPriority w:val="1"/>
    <w:rsid w:val="00653D13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653D13"/>
    <w:pPr>
      <w:ind w:left="33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lcsou</dc:creator>
  <cp:keywords/>
  <dc:description/>
  <cp:lastModifiedBy>Marcos</cp:lastModifiedBy>
  <cp:revision>3</cp:revision>
  <cp:lastPrinted>2020-02-03T15:53:00Z</cp:lastPrinted>
  <dcterms:created xsi:type="dcterms:W3CDTF">2021-11-05T10:37:00Z</dcterms:created>
  <dcterms:modified xsi:type="dcterms:W3CDTF">2021-11-05T10:55:00Z</dcterms:modified>
</cp:coreProperties>
</file>